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7B0D48" w:rsidP="00EC2649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f"/>
        <w:tblW w:w="9889" w:type="dxa"/>
        <w:jc w:val="center"/>
        <w:tblLook w:val="04A0"/>
      </w:tblPr>
      <w:tblGrid>
        <w:gridCol w:w="1668"/>
        <w:gridCol w:w="3118"/>
        <w:gridCol w:w="1985"/>
        <w:gridCol w:w="3118"/>
      </w:tblGrid>
      <w:tr w:rsidR="00293EF0" w:rsidRPr="00114402" w:rsidTr="00302EAE">
        <w:trPr>
          <w:trHeight w:val="170"/>
          <w:jc w:val="center"/>
        </w:trPr>
        <w:tc>
          <w:tcPr>
            <w:tcW w:w="1668" w:type="dxa"/>
            <w:vAlign w:val="center"/>
          </w:tcPr>
          <w:p w:rsidR="00293EF0" w:rsidRPr="00114402" w:rsidRDefault="00293EF0" w:rsidP="00302EAE">
            <w:pPr>
              <w:jc w:val="center"/>
              <w:rPr>
                <w:rFonts w:ascii="Times New Roman" w:hAnsi="Times New Roman"/>
                <w:szCs w:val="20"/>
              </w:rPr>
            </w:pPr>
            <w:r w:rsidRPr="00114402">
              <w:rPr>
                <w:rFonts w:ascii="Times New Roman" w:hAnsi="Times New Roman"/>
                <w:szCs w:val="20"/>
              </w:rPr>
              <w:t>Заказчик:</w:t>
            </w:r>
          </w:p>
        </w:tc>
        <w:tc>
          <w:tcPr>
            <w:tcW w:w="3118" w:type="dxa"/>
            <w:vAlign w:val="center"/>
          </w:tcPr>
          <w:p w:rsidR="00293EF0" w:rsidRPr="00114402" w:rsidRDefault="00EA3648" w:rsidP="00EA3648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114402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  <w:vAlign w:val="center"/>
          </w:tcPr>
          <w:p w:rsidR="00293EF0" w:rsidRPr="00114402" w:rsidRDefault="00EA3648" w:rsidP="00EA3648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  <w:vAlign w:val="center"/>
          </w:tcPr>
          <w:p w:rsidR="00293EF0" w:rsidRPr="00114402" w:rsidRDefault="00F07C71" w:rsidP="00EA3648">
            <w:pPr>
              <w:jc w:val="center"/>
              <w:rPr>
                <w:rFonts w:ascii="Times New Roman" w:hAnsi="Times New Roman"/>
                <w:szCs w:val="20"/>
              </w:rPr>
            </w:pPr>
            <w:r w:rsidRPr="00F07C71">
              <w:rPr>
                <w:rFonts w:ascii="Times New Roman" w:hAnsi="Times New Roman"/>
                <w:szCs w:val="20"/>
                <w:highlight w:val="yellow"/>
              </w:rPr>
              <w:t>___</w:t>
            </w:r>
          </w:p>
        </w:tc>
      </w:tr>
    </w:tbl>
    <w:p w:rsidR="00F74492" w:rsidRPr="00114402" w:rsidRDefault="00F74492" w:rsidP="00374EEA">
      <w:pPr>
        <w:rPr>
          <w:rFonts w:ascii="Times New Roman" w:hAnsi="Times New Roman"/>
          <w:szCs w:val="20"/>
        </w:rPr>
      </w:pPr>
    </w:p>
    <w:p w:rsidR="004E185D" w:rsidRPr="00EA3648" w:rsidRDefault="00374EEA" w:rsidP="004E185D">
      <w:pPr>
        <w:pStyle w:val="1"/>
        <w:jc w:val="left"/>
        <w:rPr>
          <w:rFonts w:ascii="Arial Narrow" w:hAnsi="Arial Narrow" w:cs="Arial"/>
          <w:szCs w:val="20"/>
        </w:rPr>
      </w:pPr>
      <w:r w:rsidRPr="00EA3648">
        <w:rPr>
          <w:rFonts w:ascii="Arial Narrow" w:hAnsi="Arial Narrow" w:cs="Arial"/>
          <w:szCs w:val="20"/>
        </w:rPr>
        <w:t xml:space="preserve">Наименование МРТ: </w:t>
      </w:r>
      <w:r w:rsidR="005111B2">
        <w:rPr>
          <w:rFonts w:ascii="Arial Narrow" w:hAnsi="Arial Narrow" w:cs="Arial"/>
          <w:szCs w:val="20"/>
        </w:rPr>
        <w:t>Насос погружной с рукавом водоотливным высокотемпературным</w:t>
      </w:r>
    </w:p>
    <w:p w:rsidR="00C73EC7" w:rsidRPr="00EA3648" w:rsidRDefault="00C73EC7" w:rsidP="00C73EC7">
      <w:pPr>
        <w:rPr>
          <w:rFonts w:ascii="Arial Narrow" w:hAnsi="Arial Narrow" w:cs="Arial"/>
          <w:szCs w:val="20"/>
        </w:rPr>
      </w:pP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3544"/>
        <w:gridCol w:w="29"/>
        <w:gridCol w:w="1377"/>
        <w:gridCol w:w="47"/>
        <w:gridCol w:w="4632"/>
      </w:tblGrid>
      <w:tr w:rsidR="003650B8" w:rsidRPr="00EA3648" w:rsidTr="006D322D">
        <w:trPr>
          <w:trHeight w:val="642"/>
        </w:trPr>
        <w:tc>
          <w:tcPr>
            <w:tcW w:w="337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№ п/п</w:t>
            </w:r>
          </w:p>
        </w:tc>
        <w:tc>
          <w:tcPr>
            <w:tcW w:w="1730" w:type="pct"/>
            <w:gridSpan w:val="2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667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Размерность</w:t>
            </w:r>
          </w:p>
        </w:tc>
        <w:tc>
          <w:tcPr>
            <w:tcW w:w="2266" w:type="pct"/>
            <w:gridSpan w:val="2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EA3648">
              <w:rPr>
                <w:rFonts w:ascii="Arial Narrow" w:hAnsi="Arial Narrow" w:cs="Arial"/>
                <w:b/>
                <w:bCs/>
                <w:szCs w:val="20"/>
              </w:rPr>
              <w:t>Требования заказчика</w:t>
            </w:r>
          </w:p>
        </w:tc>
      </w:tr>
      <w:tr w:rsidR="003650B8" w:rsidRPr="00EA3648" w:rsidTr="006D322D">
        <w:tc>
          <w:tcPr>
            <w:tcW w:w="337" w:type="pct"/>
            <w:vAlign w:val="center"/>
          </w:tcPr>
          <w:p w:rsidR="003650B8" w:rsidRPr="00EA3648" w:rsidRDefault="003650B8" w:rsidP="006B7060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szCs w:val="20"/>
              </w:rPr>
              <w:t>1</w:t>
            </w:r>
          </w:p>
        </w:tc>
        <w:tc>
          <w:tcPr>
            <w:tcW w:w="4663" w:type="pct"/>
            <w:gridSpan w:val="5"/>
            <w:vAlign w:val="center"/>
          </w:tcPr>
          <w:p w:rsidR="003650B8" w:rsidRPr="00EA3648" w:rsidRDefault="003650B8" w:rsidP="006B7060">
            <w:pPr>
              <w:rPr>
                <w:rFonts w:ascii="Arial Narrow" w:hAnsi="Arial Narrow" w:cs="Arial"/>
                <w:b/>
                <w:szCs w:val="20"/>
              </w:rPr>
            </w:pPr>
            <w:r w:rsidRPr="00EA3648">
              <w:rPr>
                <w:rFonts w:ascii="Arial Narrow" w:hAnsi="Arial Narrow" w:cs="Arial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5111B2" w:rsidRPr="005111B2" w:rsidTr="006D322D">
        <w:tc>
          <w:tcPr>
            <w:tcW w:w="337" w:type="pct"/>
            <w:shd w:val="clear" w:color="auto" w:fill="auto"/>
            <w:vAlign w:val="center"/>
          </w:tcPr>
          <w:p w:rsidR="003650B8" w:rsidRPr="005111B2" w:rsidRDefault="003650B8" w:rsidP="006B706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1.1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3650B8" w:rsidRPr="005111B2" w:rsidRDefault="005111B2" w:rsidP="006B7060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Производительность (с глубины 6м)</w:t>
            </w:r>
            <w:r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650B8" w:rsidRPr="005111B2" w:rsidRDefault="005111B2" w:rsidP="00EA3648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м3/час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3650B8" w:rsidRPr="005111B2" w:rsidRDefault="005111B2" w:rsidP="00446DA1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80±3</w:t>
            </w:r>
          </w:p>
        </w:tc>
      </w:tr>
      <w:tr w:rsidR="005111B2" w:rsidRPr="005111B2" w:rsidTr="006D322D">
        <w:tc>
          <w:tcPr>
            <w:tcW w:w="337" w:type="pct"/>
            <w:shd w:val="clear" w:color="auto" w:fill="auto"/>
            <w:vAlign w:val="center"/>
          </w:tcPr>
          <w:p w:rsidR="005111B2" w:rsidRPr="005111B2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1.2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Максимальная производительность,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м3/час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100±2</w:t>
            </w:r>
          </w:p>
        </w:tc>
      </w:tr>
      <w:tr w:rsidR="005111B2" w:rsidRPr="005111B2" w:rsidTr="006D322D">
        <w:tc>
          <w:tcPr>
            <w:tcW w:w="337" w:type="pct"/>
            <w:shd w:val="clear" w:color="auto" w:fill="auto"/>
            <w:vAlign w:val="center"/>
          </w:tcPr>
          <w:p w:rsidR="005111B2" w:rsidRPr="005111B2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1.3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Максимальная температура перекачиваемой воды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град/С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100</w:t>
            </w:r>
          </w:p>
        </w:tc>
      </w:tr>
      <w:tr w:rsidR="005111B2" w:rsidRPr="005111B2" w:rsidTr="006D322D">
        <w:tc>
          <w:tcPr>
            <w:tcW w:w="337" w:type="pct"/>
            <w:shd w:val="clear" w:color="auto" w:fill="auto"/>
            <w:vAlign w:val="center"/>
          </w:tcPr>
          <w:p w:rsidR="005111B2" w:rsidRPr="005111B2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1.4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Высота подъема воды,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м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35±2</w:t>
            </w:r>
          </w:p>
        </w:tc>
      </w:tr>
      <w:tr w:rsidR="005111B2" w:rsidRPr="005111B2" w:rsidTr="006D322D">
        <w:tc>
          <w:tcPr>
            <w:tcW w:w="337" w:type="pct"/>
            <w:shd w:val="clear" w:color="auto" w:fill="auto"/>
            <w:vAlign w:val="center"/>
          </w:tcPr>
          <w:p w:rsidR="005111B2" w:rsidRPr="005111B2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1.5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Максимальное давление воды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Бар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111B2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3,8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1.6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Поток гидравлический жидкости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л/мин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Не менее 18 и не более 22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1.7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  <w:shd w:val="clear" w:color="auto" w:fill="FFFFFF"/>
              </w:rPr>
              <w:t>Максимальное давление масла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МПа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Не менее 20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1.8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Максимальное давление на сливе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МПа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111B2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 xml:space="preserve">Не более </w:t>
            </w:r>
            <w:r w:rsidR="005414D9" w:rsidRPr="005414D9">
              <w:rPr>
                <w:rFonts w:ascii="Arial Narrow" w:hAnsi="Arial Narrow" w:cs="Arial"/>
                <w:szCs w:val="20"/>
              </w:rPr>
              <w:t>0,6</w:t>
            </w:r>
          </w:p>
        </w:tc>
      </w:tr>
      <w:tr w:rsidR="005414D9" w:rsidRPr="005414D9" w:rsidTr="006D322D">
        <w:trPr>
          <w:trHeight w:val="267"/>
        </w:trPr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1.9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111B2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 xml:space="preserve">Тип </w:t>
            </w:r>
            <w:r w:rsidR="005414D9" w:rsidRPr="005414D9">
              <w:rPr>
                <w:rFonts w:ascii="Arial Narrow" w:hAnsi="Arial Narrow" w:cs="Arial"/>
                <w:szCs w:val="20"/>
              </w:rPr>
              <w:t>привода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Термостойкий шестеренный гидравлический мотор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1.10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Материал рабочего колеса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Высокопрочная сталь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1.1</w:t>
            </w:r>
            <w:r w:rsidR="00805247">
              <w:rPr>
                <w:rFonts w:ascii="Arial Narrow" w:hAnsi="Arial Narrow" w:cs="Arial"/>
                <w:szCs w:val="20"/>
              </w:rPr>
              <w:t>1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Количество лопастей на рабочем колесе, не более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4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1.1</w:t>
            </w:r>
            <w:r w:rsidR="00805247">
              <w:rPr>
                <w:rFonts w:ascii="Arial Narrow" w:hAnsi="Arial Narrow" w:cs="Arial"/>
                <w:szCs w:val="20"/>
              </w:rPr>
              <w:t>2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Материал корпуса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Сталь</w:t>
            </w:r>
            <w:r w:rsidR="00CE3E1F">
              <w:rPr>
                <w:rFonts w:ascii="Arial Narrow" w:hAnsi="Arial Narrow" w:cs="Arial"/>
                <w:szCs w:val="20"/>
              </w:rPr>
              <w:t xml:space="preserve"> (или аналог не хуже)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111B2" w:rsidRPr="005414D9" w:rsidRDefault="005111B2" w:rsidP="005111B2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1.1</w:t>
            </w:r>
            <w:r w:rsidR="00805247">
              <w:rPr>
                <w:rFonts w:ascii="Arial Narrow" w:hAnsi="Arial Narrow" w:cs="Arial"/>
                <w:szCs w:val="20"/>
              </w:rPr>
              <w:t>3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Покрытие корпуса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111B2" w:rsidRPr="005414D9" w:rsidRDefault="005111B2" w:rsidP="005111B2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111B2" w:rsidRPr="005414D9" w:rsidRDefault="005414D9" w:rsidP="005111B2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Полимерная, износостойкая порошковая краска</w:t>
            </w:r>
            <w:r w:rsidR="00CE3E1F">
              <w:rPr>
                <w:rFonts w:ascii="Arial Narrow" w:hAnsi="Arial Narrow" w:cs="Arial"/>
                <w:szCs w:val="20"/>
              </w:rPr>
              <w:t xml:space="preserve"> (или аналог не хуже)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414D9" w:rsidRPr="005414D9" w:rsidRDefault="005414D9" w:rsidP="005414D9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1.1</w:t>
            </w:r>
            <w:r w:rsidR="00805247">
              <w:rPr>
                <w:rFonts w:ascii="Arial Narrow" w:hAnsi="Arial Narrow" w:cs="Arial"/>
                <w:szCs w:val="20"/>
              </w:rPr>
              <w:t>4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Тип защитной решетки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Съемная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414D9" w:rsidRPr="005414D9" w:rsidRDefault="005414D9" w:rsidP="005414D9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  <w:lang w:val="en-US"/>
              </w:rPr>
              <w:t>1</w:t>
            </w:r>
            <w:r w:rsidRPr="00EA3648">
              <w:rPr>
                <w:rFonts w:ascii="Arial Narrow" w:hAnsi="Arial Narrow" w:cs="Arial"/>
                <w:szCs w:val="20"/>
              </w:rPr>
              <w:t>.1</w:t>
            </w:r>
            <w:r w:rsidR="00805247">
              <w:rPr>
                <w:rFonts w:ascii="Arial Narrow" w:hAnsi="Arial Narrow" w:cs="Arial"/>
                <w:szCs w:val="20"/>
              </w:rPr>
              <w:t>5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Диаметр пропускных отверстий защитной решетки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мм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20</w:t>
            </w:r>
          </w:p>
        </w:tc>
      </w:tr>
      <w:tr w:rsidR="005414D9" w:rsidRPr="005414D9" w:rsidTr="006D322D">
        <w:tc>
          <w:tcPr>
            <w:tcW w:w="337" w:type="pct"/>
            <w:shd w:val="clear" w:color="auto" w:fill="auto"/>
            <w:vAlign w:val="center"/>
          </w:tcPr>
          <w:p w:rsidR="005414D9" w:rsidRPr="005414D9" w:rsidRDefault="005414D9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16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Тип присоединения водоотливного рукава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414D9" w:rsidRPr="005414D9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5414D9">
              <w:rPr>
                <w:rFonts w:ascii="Arial Narrow" w:hAnsi="Arial Narrow" w:cs="Arial"/>
                <w:szCs w:val="20"/>
              </w:rPr>
              <w:t>Гайка ГМ-80</w:t>
            </w:r>
          </w:p>
        </w:tc>
      </w:tr>
      <w:tr w:rsidR="005414D9" w:rsidRPr="00BB2A50" w:rsidTr="006D322D">
        <w:tc>
          <w:tcPr>
            <w:tcW w:w="337" w:type="pct"/>
            <w:shd w:val="clear" w:color="auto" w:fill="auto"/>
            <w:vAlign w:val="center"/>
          </w:tcPr>
          <w:p w:rsidR="005414D9" w:rsidRPr="00BB2A50" w:rsidRDefault="005414D9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17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414D9" w:rsidRPr="00BB2A50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Способ крепления фланца корпуса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14D9" w:rsidRPr="00BB2A50" w:rsidRDefault="005414D9" w:rsidP="005414D9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414D9" w:rsidRPr="00BB2A50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Рым-гайки на верхней крышке корпуса</w:t>
            </w:r>
          </w:p>
        </w:tc>
      </w:tr>
      <w:tr w:rsidR="00BB2A50" w:rsidRPr="00BB2A50" w:rsidTr="006D322D">
        <w:tc>
          <w:tcPr>
            <w:tcW w:w="337" w:type="pct"/>
            <w:shd w:val="clear" w:color="auto" w:fill="auto"/>
            <w:vAlign w:val="center"/>
          </w:tcPr>
          <w:p w:rsidR="005414D9" w:rsidRPr="00BB2A50" w:rsidRDefault="005414D9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18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5414D9" w:rsidRPr="00BB2A50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Подключение к гидравлической системе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5414D9" w:rsidRPr="00BB2A50" w:rsidRDefault="005414D9" w:rsidP="005414D9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5414D9" w:rsidRPr="00BB2A50" w:rsidRDefault="005414D9" w:rsidP="005414D9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Быстроразъемные соединения (БРС) 2</w:t>
            </w:r>
            <w:r w:rsidRPr="00BB2A50">
              <w:rPr>
                <w:rFonts w:ascii="Arial Narrow" w:hAnsi="Arial Narrow" w:cs="Arial"/>
                <w:szCs w:val="20"/>
                <w:lang w:val="en-US"/>
              </w:rPr>
              <w:t>FFN</w:t>
            </w:r>
            <w:r w:rsidRPr="00BB2A50">
              <w:rPr>
                <w:rFonts w:ascii="Arial Narrow" w:hAnsi="Arial Narrow" w:cs="Arial"/>
                <w:szCs w:val="20"/>
              </w:rPr>
              <w:t xml:space="preserve"> (условный проход) 3/8, резьба 1/2</w:t>
            </w:r>
          </w:p>
        </w:tc>
      </w:tr>
      <w:tr w:rsidR="00BB2A50" w:rsidRPr="00BB2A50" w:rsidTr="006D322D">
        <w:tc>
          <w:tcPr>
            <w:tcW w:w="337" w:type="pct"/>
            <w:shd w:val="clear" w:color="auto" w:fill="auto"/>
            <w:vAlign w:val="center"/>
          </w:tcPr>
          <w:p w:rsidR="00BB2A50" w:rsidRPr="00BB2A50" w:rsidRDefault="00BB2A50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19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Габаритные размеры (ДхШхВ), не более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мм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  <w:shd w:val="clear" w:color="auto" w:fill="FFFFFF"/>
              </w:rPr>
            </w:pPr>
            <w:r w:rsidRPr="00BB2A50">
              <w:rPr>
                <w:rFonts w:ascii="Arial Narrow" w:hAnsi="Arial Narrow" w:cs="Arial"/>
                <w:szCs w:val="20"/>
                <w:shd w:val="clear" w:color="auto" w:fill="FFFFFF"/>
              </w:rPr>
              <w:t>313х218х370</w:t>
            </w:r>
          </w:p>
        </w:tc>
      </w:tr>
      <w:tr w:rsidR="00BB2A50" w:rsidRPr="00BB2A50" w:rsidTr="006D322D">
        <w:tc>
          <w:tcPr>
            <w:tcW w:w="337" w:type="pct"/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1.2</w:t>
            </w:r>
            <w:r w:rsidR="00805247">
              <w:rPr>
                <w:rFonts w:ascii="Arial Narrow" w:hAnsi="Arial Narrow" w:cs="Arial"/>
                <w:szCs w:val="20"/>
              </w:rPr>
              <w:t>0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Масса</w:t>
            </w:r>
            <w:r w:rsidR="00BC4954">
              <w:rPr>
                <w:rFonts w:ascii="Arial Narrow" w:hAnsi="Arial Narrow" w:cs="Arial"/>
                <w:szCs w:val="20"/>
              </w:rPr>
              <w:t xml:space="preserve"> насоса погружного</w:t>
            </w:r>
            <w:r>
              <w:rPr>
                <w:rFonts w:ascii="Arial Narrow" w:hAnsi="Arial Narrow" w:cs="Arial"/>
                <w:szCs w:val="20"/>
              </w:rPr>
              <w:t>, не более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кг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  <w:shd w:val="clear" w:color="auto" w:fill="FFFFFF"/>
              </w:rPr>
            </w:pPr>
            <w:r>
              <w:rPr>
                <w:rFonts w:ascii="Arial Narrow" w:hAnsi="Arial Narrow" w:cs="Arial"/>
                <w:szCs w:val="20"/>
                <w:shd w:val="clear" w:color="auto" w:fill="FFFFFF"/>
              </w:rPr>
              <w:t>14</w:t>
            </w:r>
          </w:p>
        </w:tc>
      </w:tr>
      <w:tr w:rsidR="00BB2A50" w:rsidRPr="00C9703D" w:rsidTr="006D322D">
        <w:tc>
          <w:tcPr>
            <w:tcW w:w="337" w:type="pct"/>
            <w:shd w:val="clear" w:color="auto" w:fill="auto"/>
            <w:vAlign w:val="center"/>
          </w:tcPr>
          <w:p w:rsidR="00BB2A50" w:rsidRPr="00C9703D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1.2</w:t>
            </w:r>
            <w:r w:rsidR="00805247">
              <w:rPr>
                <w:rFonts w:ascii="Arial Narrow" w:hAnsi="Arial Narrow" w:cs="Arial"/>
                <w:szCs w:val="20"/>
              </w:rPr>
              <w:t>1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5111B2" w:rsidRDefault="00BB2A50" w:rsidP="00BB2A50">
            <w:pPr>
              <w:rPr>
                <w:rFonts w:ascii="Arial Narrow" w:hAnsi="Arial Narrow" w:cs="Arial"/>
                <w:color w:val="FF0000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Область применения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5111B2" w:rsidRDefault="00BB2A50" w:rsidP="00BB2A50">
            <w:pPr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5111B2" w:rsidRDefault="00BB2A50" w:rsidP="00BB2A50">
            <w:pPr>
              <w:rPr>
                <w:rFonts w:ascii="Arial Narrow" w:hAnsi="Arial Narrow" w:cs="Arial"/>
                <w:color w:val="FF0000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  <w:shd w:val="clear" w:color="auto" w:fill="FFFFFF"/>
              </w:rPr>
              <w:t xml:space="preserve">Предназначен </w:t>
            </w:r>
            <w:r w:rsidRPr="005111B2">
              <w:rPr>
                <w:rFonts w:ascii="Arial Narrow" w:hAnsi="Arial Narrow" w:cs="Arial"/>
              </w:rPr>
              <w:t>для откачки из колодцев, ям, рвов и т.п. загрязненной воды с твердыми включениями до 20 мм и горячей воды с температурой до 100 град/С</w:t>
            </w:r>
          </w:p>
        </w:tc>
      </w:tr>
      <w:tr w:rsidR="006B3F61" w:rsidRPr="006B3F61" w:rsidTr="006D322D">
        <w:tc>
          <w:tcPr>
            <w:tcW w:w="337" w:type="pct"/>
            <w:shd w:val="clear" w:color="auto" w:fill="auto"/>
            <w:vAlign w:val="center"/>
          </w:tcPr>
          <w:p w:rsidR="00BB2A50" w:rsidRPr="006B3F61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1.2</w:t>
            </w:r>
            <w:r w:rsidR="00805247">
              <w:rPr>
                <w:rFonts w:ascii="Arial Narrow" w:hAnsi="Arial Narrow" w:cs="Arial"/>
                <w:szCs w:val="20"/>
              </w:rPr>
              <w:t>2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Диаметр условный рукава водоотливного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мм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80</w:t>
            </w:r>
          </w:p>
        </w:tc>
      </w:tr>
      <w:tr w:rsidR="006B3F61" w:rsidRPr="006B3F61" w:rsidTr="006D322D">
        <w:tc>
          <w:tcPr>
            <w:tcW w:w="337" w:type="pct"/>
            <w:shd w:val="clear" w:color="auto" w:fill="auto"/>
            <w:vAlign w:val="center"/>
          </w:tcPr>
          <w:p w:rsidR="00BB2A50" w:rsidRPr="006B3F61" w:rsidRDefault="006B3F61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1.2</w:t>
            </w:r>
            <w:r w:rsidR="00805247">
              <w:rPr>
                <w:rFonts w:ascii="Arial Narrow" w:hAnsi="Arial Narrow" w:cs="Arial"/>
                <w:szCs w:val="20"/>
              </w:rPr>
              <w:t>3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Рабочее давление</w:t>
            </w:r>
            <w:r w:rsidR="00253F48">
              <w:rPr>
                <w:rFonts w:ascii="Arial Narrow" w:hAnsi="Arial Narrow" w:cs="Arial"/>
                <w:szCs w:val="20"/>
              </w:rPr>
              <w:t xml:space="preserve"> рукава водоотливного</w:t>
            </w:r>
            <w:r w:rsidRPr="006B3F61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МПа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1,6</w:t>
            </w:r>
          </w:p>
        </w:tc>
      </w:tr>
      <w:tr w:rsidR="006B3F61" w:rsidRPr="006B3F61" w:rsidTr="006D322D">
        <w:tc>
          <w:tcPr>
            <w:tcW w:w="337" w:type="pct"/>
            <w:shd w:val="clear" w:color="auto" w:fill="auto"/>
            <w:vAlign w:val="center"/>
          </w:tcPr>
          <w:p w:rsidR="00BB2A50" w:rsidRPr="006B3F61" w:rsidRDefault="006B3F61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1.2</w:t>
            </w:r>
            <w:r w:rsidR="00805247">
              <w:rPr>
                <w:rFonts w:ascii="Arial Narrow" w:hAnsi="Arial Narrow" w:cs="Arial"/>
                <w:szCs w:val="20"/>
              </w:rPr>
              <w:t>4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Испытательное давление</w:t>
            </w:r>
            <w:r w:rsidR="00253F48">
              <w:rPr>
                <w:rFonts w:ascii="Arial Narrow" w:hAnsi="Arial Narrow" w:cs="Arial"/>
                <w:szCs w:val="20"/>
              </w:rPr>
              <w:t xml:space="preserve"> рукава водоотливного</w:t>
            </w:r>
            <w:r w:rsidRPr="006B3F61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МПа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2,0</w:t>
            </w:r>
          </w:p>
        </w:tc>
      </w:tr>
      <w:tr w:rsidR="006B3F61" w:rsidRPr="006B3F61" w:rsidTr="006D322D">
        <w:tc>
          <w:tcPr>
            <w:tcW w:w="337" w:type="pct"/>
            <w:shd w:val="clear" w:color="auto" w:fill="auto"/>
            <w:vAlign w:val="center"/>
          </w:tcPr>
          <w:p w:rsidR="00BB2A50" w:rsidRDefault="006B3F61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1.2</w:t>
            </w:r>
            <w:r w:rsidR="00805247">
              <w:rPr>
                <w:rFonts w:ascii="Arial Narrow" w:hAnsi="Arial Narrow" w:cs="Arial"/>
                <w:szCs w:val="20"/>
              </w:rPr>
              <w:t>5</w:t>
            </w:r>
          </w:p>
          <w:p w:rsidR="00805247" w:rsidRPr="006B3F61" w:rsidRDefault="00805247" w:rsidP="00BB2A50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Разрывное давление</w:t>
            </w:r>
            <w:r w:rsidR="00253F48">
              <w:rPr>
                <w:rFonts w:ascii="Arial Narrow" w:hAnsi="Arial Narrow" w:cs="Arial"/>
                <w:szCs w:val="20"/>
              </w:rPr>
              <w:t xml:space="preserve"> рукава водоотливного</w:t>
            </w:r>
            <w:r w:rsidRPr="006B3F61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6B3F61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МПа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4,2</w:t>
            </w:r>
          </w:p>
        </w:tc>
      </w:tr>
      <w:tr w:rsidR="006B3F61" w:rsidRPr="006B3F61" w:rsidTr="006D322D">
        <w:tc>
          <w:tcPr>
            <w:tcW w:w="337" w:type="pct"/>
            <w:shd w:val="clear" w:color="auto" w:fill="auto"/>
            <w:vAlign w:val="center"/>
          </w:tcPr>
          <w:p w:rsidR="00BB2A50" w:rsidRPr="006B3F61" w:rsidRDefault="006B3F61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26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Стойкость к абразивному износу,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цикл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BB2A50" w:rsidRPr="006B3F61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6B3F61">
              <w:rPr>
                <w:rFonts w:ascii="Arial Narrow" w:hAnsi="Arial Narrow" w:cs="Arial"/>
                <w:szCs w:val="20"/>
              </w:rPr>
              <w:t>18</w:t>
            </w:r>
          </w:p>
        </w:tc>
      </w:tr>
      <w:tr w:rsidR="00EC7FB5" w:rsidRPr="00EC7FB5" w:rsidTr="006D322D">
        <w:tc>
          <w:tcPr>
            <w:tcW w:w="337" w:type="pct"/>
            <w:shd w:val="clear" w:color="auto" w:fill="auto"/>
            <w:vAlign w:val="center"/>
          </w:tcPr>
          <w:p w:rsidR="006B3F61" w:rsidRPr="00EC7FB5" w:rsidRDefault="00EC7FB5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27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Тип подключения к насосу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  <w:lang w:val="en-US"/>
              </w:rPr>
            </w:pPr>
            <w:r w:rsidRPr="00EC7FB5">
              <w:rPr>
                <w:rFonts w:ascii="Arial Narrow" w:hAnsi="Arial Narrow" w:cs="Arial"/>
                <w:szCs w:val="20"/>
              </w:rPr>
              <w:t>Рукавная гайка</w:t>
            </w:r>
            <w:r w:rsidR="00EC7FB5" w:rsidRPr="00EC7FB5">
              <w:rPr>
                <w:rFonts w:ascii="Arial Narrow" w:hAnsi="Arial Narrow" w:cs="Arial"/>
                <w:szCs w:val="20"/>
                <w:lang w:val="en-US"/>
              </w:rPr>
              <w:t xml:space="preserve"> ГР-80</w:t>
            </w:r>
          </w:p>
        </w:tc>
      </w:tr>
      <w:tr w:rsidR="006B3F61" w:rsidRPr="00EC7FB5" w:rsidTr="006D322D">
        <w:tc>
          <w:tcPr>
            <w:tcW w:w="337" w:type="pct"/>
            <w:shd w:val="clear" w:color="auto" w:fill="auto"/>
            <w:vAlign w:val="center"/>
          </w:tcPr>
          <w:p w:rsidR="006B3F61" w:rsidRPr="00EC7FB5" w:rsidRDefault="00EC7FB5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28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Способ присоединения гайки к рукаву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Проволочная стяжка</w:t>
            </w:r>
          </w:p>
        </w:tc>
      </w:tr>
      <w:tr w:rsidR="006B3F61" w:rsidRPr="00EC7FB5" w:rsidTr="006D322D">
        <w:tc>
          <w:tcPr>
            <w:tcW w:w="337" w:type="pct"/>
            <w:shd w:val="clear" w:color="auto" w:fill="auto"/>
            <w:vAlign w:val="center"/>
          </w:tcPr>
          <w:p w:rsidR="006B3F61" w:rsidRPr="00EC7FB5" w:rsidRDefault="00EC7FB5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29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Материал внешнего слоя рукава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 xml:space="preserve">Пряжа из высокопрочных </w:t>
            </w:r>
            <w:proofErr w:type="spellStart"/>
            <w:r w:rsidRPr="00EC7FB5">
              <w:rPr>
                <w:rFonts w:ascii="Arial Narrow" w:hAnsi="Arial Narrow" w:cs="Arial"/>
                <w:szCs w:val="20"/>
              </w:rPr>
              <w:t>полиэстерных</w:t>
            </w:r>
            <w:proofErr w:type="spellEnd"/>
            <w:r w:rsidRPr="00EC7FB5">
              <w:rPr>
                <w:rFonts w:ascii="Arial Narrow" w:hAnsi="Arial Narrow" w:cs="Arial"/>
                <w:szCs w:val="20"/>
              </w:rPr>
              <w:t xml:space="preserve"> нитей</w:t>
            </w:r>
            <w:r w:rsidR="00CE3E1F">
              <w:rPr>
                <w:rFonts w:ascii="Arial Narrow" w:hAnsi="Arial Narrow" w:cs="Arial"/>
                <w:szCs w:val="20"/>
              </w:rPr>
              <w:t xml:space="preserve"> (или аналог не хуже)</w:t>
            </w:r>
          </w:p>
        </w:tc>
      </w:tr>
      <w:tr w:rsidR="00EC7FB5" w:rsidRPr="00EC7FB5" w:rsidTr="006D322D">
        <w:tc>
          <w:tcPr>
            <w:tcW w:w="337" w:type="pct"/>
            <w:shd w:val="clear" w:color="auto" w:fill="auto"/>
            <w:vAlign w:val="center"/>
          </w:tcPr>
          <w:p w:rsidR="006B3F61" w:rsidRPr="00EC7FB5" w:rsidRDefault="00EC7FB5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1.3</w:t>
            </w:r>
            <w:r w:rsidR="00805247">
              <w:rPr>
                <w:rFonts w:ascii="Arial Narrow" w:hAnsi="Arial Narrow" w:cs="Arial"/>
                <w:szCs w:val="20"/>
              </w:rPr>
              <w:t>3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Материал внутренней камеры рукава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6B3F61" w:rsidRPr="00B66B2B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 xml:space="preserve">Высококачественный синтетический каучук (термостойкий </w:t>
            </w:r>
            <w:r w:rsidRPr="00EC7FB5">
              <w:rPr>
                <w:rFonts w:ascii="Arial Narrow" w:hAnsi="Arial Narrow" w:cs="Arial"/>
                <w:szCs w:val="20"/>
                <w:lang w:val="en-US"/>
              </w:rPr>
              <w:t>EPDM</w:t>
            </w:r>
            <w:r w:rsidRPr="00EC7FB5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6B3F61" w:rsidRPr="00EC7FB5" w:rsidTr="006D322D">
        <w:tc>
          <w:tcPr>
            <w:tcW w:w="337" w:type="pct"/>
            <w:shd w:val="clear" w:color="auto" w:fill="auto"/>
            <w:vAlign w:val="center"/>
          </w:tcPr>
          <w:p w:rsidR="006B3F61" w:rsidRPr="00EC7FB5" w:rsidRDefault="00EC7FB5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31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Требование по совместимости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B3F61" w:rsidRPr="00EC7FB5" w:rsidRDefault="006B3F61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Возможность подключения к насосу погружному через гайки соединительный ГМ-80</w:t>
            </w:r>
          </w:p>
        </w:tc>
      </w:tr>
      <w:tr w:rsidR="006B3F61" w:rsidRPr="00EC7FB5" w:rsidTr="006D322D">
        <w:tc>
          <w:tcPr>
            <w:tcW w:w="337" w:type="pct"/>
            <w:shd w:val="clear" w:color="auto" w:fill="auto"/>
            <w:vAlign w:val="center"/>
          </w:tcPr>
          <w:p w:rsidR="006B3F61" w:rsidRPr="00EC7FB5" w:rsidRDefault="00EC7FB5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32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Длина рукава</w:t>
            </w:r>
            <w:r w:rsidR="00BC4954">
              <w:rPr>
                <w:rFonts w:ascii="Arial Narrow" w:hAnsi="Arial Narrow" w:cs="Arial"/>
                <w:szCs w:val="20"/>
              </w:rPr>
              <w:t xml:space="preserve"> водоотливного</w:t>
            </w:r>
            <w:r w:rsidRPr="00EC7FB5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м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25±0,5</w:t>
            </w:r>
          </w:p>
        </w:tc>
      </w:tr>
      <w:tr w:rsidR="00EC7FB5" w:rsidRPr="00EC7FB5" w:rsidTr="006D322D">
        <w:tc>
          <w:tcPr>
            <w:tcW w:w="337" w:type="pct"/>
            <w:shd w:val="clear" w:color="auto" w:fill="auto"/>
            <w:vAlign w:val="center"/>
          </w:tcPr>
          <w:p w:rsidR="006B3F61" w:rsidRPr="00EC7FB5" w:rsidRDefault="00EC7FB5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1.</w:t>
            </w:r>
            <w:r w:rsidR="00805247">
              <w:rPr>
                <w:rFonts w:ascii="Arial Narrow" w:hAnsi="Arial Narrow" w:cs="Arial"/>
                <w:szCs w:val="20"/>
              </w:rPr>
              <w:t>33</w:t>
            </w:r>
          </w:p>
        </w:tc>
        <w:tc>
          <w:tcPr>
            <w:tcW w:w="1730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Масса</w:t>
            </w:r>
            <w:r w:rsidR="00253F48">
              <w:rPr>
                <w:rFonts w:ascii="Arial Narrow" w:hAnsi="Arial Narrow" w:cs="Arial"/>
                <w:szCs w:val="20"/>
              </w:rPr>
              <w:t xml:space="preserve"> рукава водоотливного</w:t>
            </w:r>
            <w:r w:rsidRPr="00EC7FB5">
              <w:rPr>
                <w:rFonts w:ascii="Arial Narrow" w:hAnsi="Arial Narrow" w:cs="Arial"/>
                <w:szCs w:val="20"/>
              </w:rPr>
              <w:t>, не более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кг</w:t>
            </w:r>
          </w:p>
        </w:tc>
        <w:tc>
          <w:tcPr>
            <w:tcW w:w="2266" w:type="pct"/>
            <w:gridSpan w:val="2"/>
            <w:shd w:val="clear" w:color="auto" w:fill="auto"/>
            <w:vAlign w:val="center"/>
          </w:tcPr>
          <w:p w:rsidR="006B3F61" w:rsidRPr="00EC7FB5" w:rsidRDefault="00EC7FB5" w:rsidP="00BB2A50">
            <w:pPr>
              <w:rPr>
                <w:rFonts w:ascii="Arial Narrow" w:hAnsi="Arial Narrow" w:cs="Arial"/>
                <w:szCs w:val="20"/>
              </w:rPr>
            </w:pPr>
            <w:r w:rsidRPr="00EC7FB5">
              <w:rPr>
                <w:rFonts w:ascii="Arial Narrow" w:hAnsi="Arial Narrow" w:cs="Arial"/>
                <w:szCs w:val="20"/>
              </w:rPr>
              <w:t>10±0,5</w:t>
            </w:r>
          </w:p>
        </w:tc>
      </w:tr>
      <w:tr w:rsidR="00BB2A50" w:rsidRPr="00BB2A50" w:rsidTr="006D322D">
        <w:tc>
          <w:tcPr>
            <w:tcW w:w="337" w:type="pct"/>
            <w:vAlign w:val="center"/>
          </w:tcPr>
          <w:p w:rsidR="00BB2A50" w:rsidRPr="00BB2A50" w:rsidRDefault="00BB2A50" w:rsidP="00805247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lastRenderedPageBreak/>
              <w:t>1.</w:t>
            </w:r>
            <w:r w:rsidR="00805247">
              <w:rPr>
                <w:rFonts w:ascii="Arial Narrow" w:hAnsi="Arial Narrow" w:cs="Arial"/>
                <w:szCs w:val="20"/>
              </w:rPr>
              <w:t>34</w:t>
            </w:r>
          </w:p>
        </w:tc>
        <w:tc>
          <w:tcPr>
            <w:tcW w:w="1730" w:type="pct"/>
            <w:gridSpan w:val="2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Область применения</w:t>
            </w:r>
            <w:r w:rsidR="00D43C95">
              <w:rPr>
                <w:rFonts w:ascii="Arial Narrow" w:hAnsi="Arial Narrow" w:cs="Arial"/>
                <w:szCs w:val="20"/>
              </w:rPr>
              <w:t xml:space="preserve"> рукава водоотливного</w:t>
            </w:r>
          </w:p>
        </w:tc>
        <w:tc>
          <w:tcPr>
            <w:tcW w:w="667" w:type="pct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  <w:shd w:val="clear" w:color="auto" w:fill="FFFFFF"/>
              </w:rPr>
              <w:t xml:space="preserve">Предназначен </w:t>
            </w:r>
            <w:r w:rsidRPr="00BB2A50">
              <w:rPr>
                <w:rFonts w:ascii="Arial Narrow" w:hAnsi="Arial Narrow" w:cs="Arial"/>
              </w:rPr>
              <w:t>для транспортирования воды и жидких веществ под избыточным давлением, рабочая температура при эксплуатации от минус 50 до плюс 80 °C. Тип - УХЛ1, максимальная, кратковременная температура перекачиваемой воды 100 °C.</w:t>
            </w:r>
          </w:p>
        </w:tc>
      </w:tr>
      <w:tr w:rsidR="00BB2A50" w:rsidRPr="00BB2A50" w:rsidTr="006D322D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BB2A50">
              <w:rPr>
                <w:rFonts w:ascii="Arial Narrow" w:hAnsi="Arial Narrow" w:cs="Arial"/>
                <w:b/>
                <w:szCs w:val="20"/>
              </w:rPr>
              <w:t>2</w:t>
            </w:r>
          </w:p>
        </w:tc>
        <w:tc>
          <w:tcPr>
            <w:tcW w:w="4663" w:type="pct"/>
            <w:gridSpan w:val="5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/>
                <w:bCs/>
                <w:szCs w:val="20"/>
              </w:rPr>
            </w:pPr>
            <w:r w:rsidRPr="00BB2A50">
              <w:rPr>
                <w:rFonts w:ascii="Arial Narrow" w:hAnsi="Arial Narrow" w:cs="Arial"/>
                <w:b/>
                <w:bCs/>
                <w:szCs w:val="20"/>
              </w:rPr>
              <w:t>КОМПЛЕКТ ПОСТАВКИ</w:t>
            </w:r>
          </w:p>
        </w:tc>
      </w:tr>
      <w:tr w:rsidR="00BB2A50" w:rsidRPr="005111B2" w:rsidTr="006D322D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B2A50" w:rsidRPr="005111B2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2.1</w:t>
            </w:r>
          </w:p>
        </w:tc>
        <w:tc>
          <w:tcPr>
            <w:tcW w:w="1716" w:type="pct"/>
            <w:tcBorders>
              <w:top w:val="single" w:sz="4" w:space="0" w:color="auto"/>
            </w:tcBorders>
            <w:vAlign w:val="center"/>
          </w:tcPr>
          <w:p w:rsidR="00BB2A50" w:rsidRPr="005111B2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5111B2">
              <w:rPr>
                <w:rFonts w:ascii="Arial Narrow" w:hAnsi="Arial Narrow" w:cs="Arial"/>
                <w:bCs/>
                <w:szCs w:val="20"/>
              </w:rPr>
              <w:t>Насос погружной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</w:tcBorders>
            <w:vAlign w:val="center"/>
          </w:tcPr>
          <w:p w:rsidR="00BB2A50" w:rsidRPr="005111B2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5111B2">
              <w:rPr>
                <w:rFonts w:ascii="Arial Narrow" w:hAnsi="Arial Narrow" w:cs="Arial"/>
                <w:bCs/>
                <w:szCs w:val="20"/>
              </w:rPr>
              <w:t>Шт.</w:t>
            </w:r>
          </w:p>
        </w:tc>
        <w:tc>
          <w:tcPr>
            <w:tcW w:w="2243" w:type="pct"/>
            <w:tcBorders>
              <w:top w:val="single" w:sz="4" w:space="0" w:color="auto"/>
            </w:tcBorders>
            <w:vAlign w:val="center"/>
          </w:tcPr>
          <w:p w:rsidR="00BB2A50" w:rsidRPr="005111B2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5111B2">
              <w:rPr>
                <w:rFonts w:ascii="Arial Narrow" w:hAnsi="Arial Narrow" w:cs="Arial"/>
                <w:bCs/>
                <w:szCs w:val="20"/>
              </w:rPr>
              <w:t>1</w:t>
            </w:r>
          </w:p>
        </w:tc>
      </w:tr>
      <w:tr w:rsidR="00BB2A50" w:rsidRPr="00BB2A50" w:rsidTr="006D322D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2.2</w:t>
            </w:r>
          </w:p>
        </w:tc>
        <w:tc>
          <w:tcPr>
            <w:tcW w:w="1716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Рукав водоотливной высокотемпературный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Шт.</w:t>
            </w:r>
          </w:p>
        </w:tc>
        <w:tc>
          <w:tcPr>
            <w:tcW w:w="2243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1</w:t>
            </w:r>
          </w:p>
        </w:tc>
      </w:tr>
      <w:tr w:rsidR="00BB2A50" w:rsidRPr="00BB2A50" w:rsidTr="006D322D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2.3</w:t>
            </w:r>
          </w:p>
        </w:tc>
        <w:tc>
          <w:tcPr>
            <w:tcW w:w="1716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Гайка рукавная ГР-80 (установлена на рукав)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Шт.</w:t>
            </w:r>
          </w:p>
        </w:tc>
        <w:tc>
          <w:tcPr>
            <w:tcW w:w="2243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2</w:t>
            </w:r>
          </w:p>
        </w:tc>
      </w:tr>
      <w:tr w:rsidR="00BB2A50" w:rsidRPr="00BB2A50" w:rsidTr="006D322D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2.4</w:t>
            </w:r>
          </w:p>
        </w:tc>
        <w:tc>
          <w:tcPr>
            <w:tcW w:w="1716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Демпфер (установлен на рукав)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Шт.</w:t>
            </w:r>
          </w:p>
        </w:tc>
        <w:tc>
          <w:tcPr>
            <w:tcW w:w="2243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2</w:t>
            </w:r>
          </w:p>
        </w:tc>
      </w:tr>
      <w:tr w:rsidR="00BB2A50" w:rsidRPr="00BB2A50" w:rsidTr="006D322D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BB2A50">
              <w:rPr>
                <w:rFonts w:ascii="Arial Narrow" w:hAnsi="Arial Narrow" w:cs="Arial"/>
                <w:b/>
                <w:szCs w:val="20"/>
              </w:rPr>
              <w:t>3</w:t>
            </w:r>
          </w:p>
        </w:tc>
        <w:tc>
          <w:tcPr>
            <w:tcW w:w="4663" w:type="pct"/>
            <w:gridSpan w:val="5"/>
            <w:tcBorders>
              <w:top w:val="single" w:sz="4" w:space="0" w:color="auto"/>
            </w:tcBorders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/>
                <w:szCs w:val="20"/>
              </w:rPr>
            </w:pPr>
            <w:r w:rsidRPr="00BB2A50">
              <w:rPr>
                <w:rFonts w:ascii="Arial Narrow" w:hAnsi="Arial Narrow" w:cs="Arial"/>
                <w:b/>
                <w:bCs/>
                <w:szCs w:val="20"/>
              </w:rPr>
              <w:t>КОМПЛЕКТ ДОКУМЕНТОВ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3.1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Паспорт на насос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1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3.2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Руководство по эксплуатации насоса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1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3.3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Паспорт и руководство по эксплуатации на рукав водоотливной высокотемпературный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1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BB2A50">
              <w:rPr>
                <w:rFonts w:ascii="Arial Narrow" w:hAnsi="Arial Narrow" w:cs="Arial"/>
                <w:b/>
                <w:szCs w:val="20"/>
              </w:rPr>
              <w:t>4</w:t>
            </w:r>
          </w:p>
        </w:tc>
        <w:tc>
          <w:tcPr>
            <w:tcW w:w="46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/>
                <w:szCs w:val="20"/>
              </w:rPr>
            </w:pPr>
            <w:r w:rsidRPr="00BB2A50">
              <w:rPr>
                <w:rFonts w:ascii="Arial Narrow" w:hAnsi="Arial Narrow" w:cs="Arial"/>
                <w:b/>
                <w:szCs w:val="20"/>
              </w:rPr>
              <w:t>ПРОЧИЕ ТРЕБОВАНИЯ ЗАКАЗЧИКА</w:t>
            </w:r>
          </w:p>
        </w:tc>
      </w:tr>
      <w:tr w:rsidR="00BB2A50" w:rsidRPr="005111B2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5111B2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111B2"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1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5111B2" w:rsidRDefault="00D43C95" w:rsidP="00BB2A5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Требование к приемке/сдаче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5111B2" w:rsidRDefault="00BB2A50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5111B2" w:rsidRDefault="00D43C95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95685E">
              <w:rPr>
                <w:rFonts w:ascii="Arial Narrow" w:hAnsi="Arial Narrow"/>
                <w:bCs/>
              </w:rPr>
              <w:t xml:space="preserve">Поставщик проводит испытания и сдачу Товара Покупателю на месте установки Товара в течение не менее 8 рабочих часов в сроки, отведенные на приемку поставленного оборудования.     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2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Подтверждение требований опросного листа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3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Предоставление образца изделия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4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Гарантийный срок насоса,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м</w:t>
            </w:r>
            <w:r w:rsidR="00D43C95">
              <w:rPr>
                <w:rFonts w:ascii="Arial Narrow" w:hAnsi="Arial Narrow" w:cs="Arial"/>
                <w:szCs w:val="20"/>
              </w:rPr>
              <w:t>есяцев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12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5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Гарантийный срок рукава,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м</w:t>
            </w:r>
            <w:r w:rsidR="00D43C95">
              <w:rPr>
                <w:rFonts w:ascii="Arial Narrow" w:hAnsi="Arial Narrow" w:cs="Arial"/>
                <w:szCs w:val="20"/>
              </w:rPr>
              <w:t>есяцев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bCs/>
                <w:szCs w:val="20"/>
              </w:rPr>
            </w:pPr>
            <w:r w:rsidRPr="00BB2A50">
              <w:rPr>
                <w:rFonts w:ascii="Arial Narrow" w:hAnsi="Arial Narrow" w:cs="Arial"/>
                <w:bCs/>
                <w:szCs w:val="20"/>
              </w:rPr>
              <w:t>3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6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Срок службы насоса, до списания,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м</w:t>
            </w:r>
            <w:r w:rsidR="00D43C95">
              <w:rPr>
                <w:rFonts w:ascii="Arial Narrow" w:hAnsi="Arial Narrow" w:cs="Arial"/>
                <w:szCs w:val="20"/>
              </w:rPr>
              <w:t>есяцев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60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7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Средний ресурс насоса до капитального ремонта,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ч.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4000</w:t>
            </w:r>
          </w:p>
        </w:tc>
      </w:tr>
      <w:tr w:rsidR="00BB2A50" w:rsidRPr="00BB2A50" w:rsidTr="006D32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8B30C5" w:rsidP="00BB2A50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4.</w:t>
            </w:r>
            <w:r w:rsidR="00D43C95">
              <w:rPr>
                <w:rFonts w:ascii="Arial Narrow" w:hAnsi="Arial Narrow" w:cs="Arial"/>
                <w:szCs w:val="20"/>
              </w:rPr>
              <w:t>8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Fonts w:ascii="Arial Narrow" w:hAnsi="Arial Narrow" w:cs="Arial"/>
                <w:szCs w:val="20"/>
              </w:rPr>
              <w:t>Аналог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A50" w:rsidRPr="00BB2A50" w:rsidRDefault="00BB2A50" w:rsidP="00BB2A50">
            <w:pPr>
              <w:rPr>
                <w:rFonts w:ascii="Arial Narrow" w:hAnsi="Arial Narrow" w:cs="Arial"/>
                <w:szCs w:val="20"/>
              </w:rPr>
            </w:pPr>
            <w:r w:rsidRPr="00BB2A50">
              <w:rPr>
                <w:rStyle w:val="a3"/>
                <w:rFonts w:ascii="Arial Narrow" w:hAnsi="Arial Narrow"/>
                <w:b w:val="0"/>
              </w:rPr>
              <w:t>Насос шламовый НШ-2</w:t>
            </w:r>
          </w:p>
        </w:tc>
      </w:tr>
    </w:tbl>
    <w:p w:rsidR="009931AE" w:rsidRPr="00EA3648" w:rsidRDefault="009931AE" w:rsidP="00374EEA">
      <w:pPr>
        <w:rPr>
          <w:rFonts w:ascii="Arial Narrow" w:hAnsi="Arial Narrow" w:cs="Arial"/>
          <w:szCs w:val="20"/>
        </w:rPr>
      </w:pPr>
    </w:p>
    <w:p w:rsidR="0075798C" w:rsidRPr="00EA3648" w:rsidRDefault="0075798C" w:rsidP="0075798C">
      <w:pPr>
        <w:rPr>
          <w:rFonts w:ascii="Arial Narrow" w:hAnsi="Arial Narrow" w:cs="Arial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4A01CF">
            <w:pPr>
              <w:tabs>
                <w:tab w:val="right" w:pos="2869"/>
              </w:tabs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Ф И О Ответственного</w:t>
            </w:r>
            <w:r w:rsidRPr="00EA3648"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EA3648" w:rsidRDefault="005F7019" w:rsidP="00374EEA">
            <w:pPr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Зуенок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Дмитрий Николаевич</w:t>
            </w: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EA3648" w:rsidRDefault="005F7019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 xml:space="preserve">Начальник </w:t>
            </w:r>
            <w:r>
              <w:rPr>
                <w:rFonts w:ascii="Arial Narrow" w:hAnsi="Arial Narrow" w:cs="Arial"/>
                <w:szCs w:val="20"/>
              </w:rPr>
              <w:t>цеха водопровода и канализации</w:t>
            </w: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EA3648" w:rsidRDefault="005F7019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+ 7 (</w:t>
            </w:r>
            <w:r>
              <w:rPr>
                <w:rFonts w:ascii="Arial Narrow" w:hAnsi="Arial Narrow" w:cs="Arial"/>
                <w:szCs w:val="20"/>
              </w:rPr>
              <w:t>909</w:t>
            </w:r>
            <w:r w:rsidRPr="00EA3648">
              <w:rPr>
                <w:rFonts w:ascii="Arial Narrow" w:hAnsi="Arial Narrow" w:cs="Arial"/>
                <w:szCs w:val="20"/>
              </w:rPr>
              <w:t>) 8</w:t>
            </w:r>
            <w:r>
              <w:rPr>
                <w:rFonts w:ascii="Arial Narrow" w:hAnsi="Arial Narrow" w:cs="Arial"/>
                <w:szCs w:val="20"/>
              </w:rPr>
              <w:t>93-08-56</w:t>
            </w:r>
          </w:p>
        </w:tc>
      </w:tr>
      <w:tr w:rsidR="004A01CF" w:rsidRPr="00EA3648" w:rsidTr="00CF46F9">
        <w:trPr>
          <w:trHeight w:val="183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EA3648" w:rsidRDefault="007F27D4" w:rsidP="00374EEA">
            <w:pPr>
              <w:rPr>
                <w:rFonts w:ascii="Arial Narrow" w:hAnsi="Arial Narrow" w:cs="Arial"/>
                <w:szCs w:val="20"/>
              </w:rPr>
            </w:pPr>
            <w:hyperlink r:id="rId12" w:history="1">
              <w:r w:rsidR="005F7019" w:rsidRPr="00DF5D22">
                <w:rPr>
                  <w:rStyle w:val="ad"/>
                  <w:lang w:val="en-US"/>
                </w:rPr>
                <w:t>d.zuenok</w:t>
              </w:r>
              <w:r w:rsidR="005F7019" w:rsidRPr="00DF5D22">
                <w:rPr>
                  <w:rStyle w:val="ad"/>
                  <w:rFonts w:ascii="Arial Narrow" w:hAnsi="Arial Narrow" w:cs="Arial"/>
                  <w:szCs w:val="20"/>
                </w:rPr>
                <w:t>@amurcomsys.ru</w:t>
              </w:r>
            </w:hyperlink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7259B5" w:rsidP="007259B5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Т</w:t>
            </w:r>
            <w:r w:rsidR="0060521E" w:rsidRPr="00EA3648">
              <w:rPr>
                <w:rFonts w:ascii="Arial Narrow" w:hAnsi="Arial Narrow" w:cs="Arial"/>
                <w:szCs w:val="20"/>
              </w:rPr>
              <w:t>ехническ</w:t>
            </w:r>
            <w:r>
              <w:rPr>
                <w:rFonts w:ascii="Arial Narrow" w:hAnsi="Arial Narrow" w:cs="Arial"/>
                <w:szCs w:val="20"/>
              </w:rPr>
              <w:t>ий</w:t>
            </w:r>
            <w:r w:rsidR="000E1D5A" w:rsidRPr="00EA3648">
              <w:rPr>
                <w:rFonts w:ascii="Arial Narrow" w:hAnsi="Arial Narrow" w:cs="Arial"/>
                <w:szCs w:val="20"/>
              </w:rPr>
              <w:t xml:space="preserve"> </w:t>
            </w:r>
            <w:r w:rsidR="004A01CF" w:rsidRPr="00EA3648">
              <w:rPr>
                <w:rFonts w:ascii="Arial Narrow" w:hAnsi="Arial Narrow" w:cs="Arial"/>
                <w:szCs w:val="20"/>
              </w:rPr>
              <w:t>д</w:t>
            </w:r>
            <w:r w:rsidR="000E1D5A" w:rsidRPr="00EA3648">
              <w:rPr>
                <w:rFonts w:ascii="Arial Narrow" w:hAnsi="Arial Narrow" w:cs="Arial"/>
                <w:szCs w:val="20"/>
              </w:rPr>
              <w:t>иректор</w:t>
            </w:r>
          </w:p>
        </w:tc>
        <w:tc>
          <w:tcPr>
            <w:tcW w:w="6804" w:type="dxa"/>
          </w:tcPr>
          <w:p w:rsidR="004A01CF" w:rsidRPr="00EA3648" w:rsidRDefault="0060521E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Громов С.Н.</w:t>
            </w:r>
          </w:p>
        </w:tc>
      </w:tr>
      <w:tr w:rsidR="004A01CF" w:rsidRPr="00EA3648" w:rsidTr="006C1086">
        <w:trPr>
          <w:trHeight w:val="284"/>
        </w:trPr>
        <w:tc>
          <w:tcPr>
            <w:tcW w:w="3085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EA3648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EA3648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4A01CF" w:rsidRPr="00EA3648" w:rsidRDefault="004A01CF" w:rsidP="00374EEA">
      <w:pPr>
        <w:rPr>
          <w:rFonts w:ascii="Arial Narrow" w:hAnsi="Arial Narrow" w:cs="Arial"/>
          <w:szCs w:val="20"/>
        </w:rPr>
      </w:pPr>
    </w:p>
    <w:p w:rsidR="005F7019" w:rsidRPr="00EA3648" w:rsidRDefault="005F7019" w:rsidP="005F7019">
      <w:pPr>
        <w:rPr>
          <w:rFonts w:ascii="Arial Narrow" w:hAnsi="Arial Narrow" w:cs="Arial"/>
          <w:szCs w:val="20"/>
        </w:rPr>
      </w:pPr>
      <w:r w:rsidRPr="00EA3648">
        <w:rPr>
          <w:rFonts w:ascii="Arial Narrow" w:hAnsi="Arial Narrow" w:cs="Arial"/>
          <w:szCs w:val="20"/>
        </w:rPr>
        <w:t xml:space="preserve">Исп. </w:t>
      </w:r>
      <w:r>
        <w:rPr>
          <w:rFonts w:ascii="Arial Narrow" w:hAnsi="Arial Narrow" w:cs="Arial"/>
          <w:szCs w:val="20"/>
        </w:rPr>
        <w:t xml:space="preserve">Д. </w:t>
      </w:r>
      <w:proofErr w:type="spellStart"/>
      <w:r>
        <w:rPr>
          <w:rFonts w:ascii="Arial Narrow" w:hAnsi="Arial Narrow" w:cs="Arial"/>
          <w:szCs w:val="20"/>
        </w:rPr>
        <w:t>Зуенок</w:t>
      </w:r>
      <w:proofErr w:type="spellEnd"/>
      <w:r>
        <w:rPr>
          <w:rFonts w:ascii="Arial Narrow" w:hAnsi="Arial Narrow" w:cs="Arial"/>
          <w:szCs w:val="20"/>
        </w:rPr>
        <w:t xml:space="preserve">  </w:t>
      </w:r>
      <w:r w:rsidRPr="00EA3648">
        <w:rPr>
          <w:rFonts w:ascii="Arial Narrow" w:hAnsi="Arial Narrow" w:cs="Arial"/>
          <w:szCs w:val="20"/>
        </w:rPr>
        <w:t>+ 7 (</w:t>
      </w:r>
      <w:r>
        <w:rPr>
          <w:rFonts w:ascii="Arial Narrow" w:hAnsi="Arial Narrow" w:cs="Arial"/>
          <w:szCs w:val="20"/>
        </w:rPr>
        <w:t>909</w:t>
      </w:r>
      <w:r w:rsidRPr="00EA3648">
        <w:rPr>
          <w:rFonts w:ascii="Arial Narrow" w:hAnsi="Arial Narrow" w:cs="Arial"/>
          <w:szCs w:val="20"/>
        </w:rPr>
        <w:t>) 8</w:t>
      </w:r>
      <w:r>
        <w:rPr>
          <w:rFonts w:ascii="Arial Narrow" w:hAnsi="Arial Narrow" w:cs="Arial"/>
          <w:szCs w:val="20"/>
        </w:rPr>
        <w:t>93-08-56</w:t>
      </w:r>
    </w:p>
    <w:p w:rsidR="001A6CBF" w:rsidRPr="00EA3648" w:rsidRDefault="001A6CBF" w:rsidP="005F7019">
      <w:pPr>
        <w:rPr>
          <w:rFonts w:ascii="Arial Narrow" w:hAnsi="Arial Narrow" w:cs="Arial"/>
          <w:szCs w:val="20"/>
        </w:rPr>
      </w:pPr>
    </w:p>
    <w:sectPr w:rsidR="001A6CBF" w:rsidRPr="00EA3648" w:rsidSect="001E07EC">
      <w:head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828" w:rsidRDefault="00E61828" w:rsidP="00EC2649">
      <w:r>
        <w:separator/>
      </w:r>
    </w:p>
  </w:endnote>
  <w:endnote w:type="continuationSeparator" w:id="0">
    <w:p w:rsidR="00E61828" w:rsidRDefault="00E61828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828" w:rsidRDefault="00E61828" w:rsidP="00EC2649">
      <w:r>
        <w:separator/>
      </w:r>
    </w:p>
  </w:footnote>
  <w:footnote w:type="continuationSeparator" w:id="0">
    <w:p w:rsidR="00E61828" w:rsidRDefault="00E61828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3900" w:type="dxa"/>
      <w:tblInd w:w="-318" w:type="dxa"/>
      <w:tblCellMar>
        <w:left w:w="0" w:type="dxa"/>
      </w:tblCellMar>
      <w:tblLook w:val="04A0"/>
    </w:tblPr>
    <w:tblGrid>
      <w:gridCol w:w="3900"/>
    </w:tblGrid>
    <w:tr w:rsidR="00D86819" w:rsidRPr="00B67C1F" w:rsidTr="00D86819">
      <w:trPr>
        <w:trHeight w:val="830"/>
      </w:trPr>
      <w:tc>
        <w:tcPr>
          <w:tcW w:w="3900" w:type="dxa"/>
        </w:tcPr>
        <w:p w:rsidR="00D86819" w:rsidRDefault="00D86819" w:rsidP="000A1056">
          <w:pPr>
            <w:pStyle w:val="a7"/>
            <w:ind w:right="-143"/>
          </w:pPr>
        </w:p>
        <w:p w:rsidR="00D86819" w:rsidRPr="00653B21" w:rsidRDefault="00D86819" w:rsidP="00653B21"/>
        <w:p w:rsidR="00D86819" w:rsidRPr="00653B21" w:rsidRDefault="007F27D4" w:rsidP="00653B21">
          <w:pPr>
            <w:jc w:val="center"/>
          </w:pPr>
          <w:r>
            <w:rPr>
              <w:noProof/>
            </w:rPr>
            <w:pict>
              <v:group id="Группа 14" o:spid="_x0000_s1026" style="position:absolute;left:0;text-align:left;margin-left:10.9pt;margin-top:12.85pt;width:468.35pt;height:3.05pt;z-index:25170124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">
                <v:line id="Прямая соединительная линия 15" o:spid="_x0000_s1027" style="position:absolute;visibility:visible" from="0,0" to="3120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" strokecolor="#ff8181" strokeweight="5.25pt"/>
                <v:line id="Прямая соединительная линия 16" o:spid="_x0000_s1028" style="position:absolute;visibility:visible" from="35,388" to="59484,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" strokecolor="black [3213]" strokeweight=".5pt"/>
              </v:group>
            </w:pict>
          </w: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6146">
      <o:colormru v:ext="edit" colors="#657480,#9aa6b0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D7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2FD3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8A4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CCD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2EAD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9EA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4DCE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402"/>
    <w:rsid w:val="0011468C"/>
    <w:rsid w:val="00114747"/>
    <w:rsid w:val="00114D10"/>
    <w:rsid w:val="001157BB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4CA7"/>
    <w:rsid w:val="00145242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79A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8B8"/>
    <w:rsid w:val="00182C49"/>
    <w:rsid w:val="00183056"/>
    <w:rsid w:val="00183181"/>
    <w:rsid w:val="0018374F"/>
    <w:rsid w:val="001838C1"/>
    <w:rsid w:val="00183D3C"/>
    <w:rsid w:val="00184158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57A2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48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6DB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15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39A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EAE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1AF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5DCF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0B8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244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A1F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6C4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4E8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796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6DA1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2ED2"/>
    <w:rsid w:val="004833C4"/>
    <w:rsid w:val="00483492"/>
    <w:rsid w:val="00483766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08E8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03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006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85D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496C"/>
    <w:rsid w:val="00505254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1B2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029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4D9"/>
    <w:rsid w:val="005416B5"/>
    <w:rsid w:val="0054173F"/>
    <w:rsid w:val="0054197B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1E3E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598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1CFD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4A0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B3B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2ABC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019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058C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55A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3F61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22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E4F"/>
    <w:rsid w:val="00711FC3"/>
    <w:rsid w:val="00712282"/>
    <w:rsid w:val="007122E9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9B5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3E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191"/>
    <w:rsid w:val="007722DA"/>
    <w:rsid w:val="00772A7D"/>
    <w:rsid w:val="00773269"/>
    <w:rsid w:val="00773369"/>
    <w:rsid w:val="007735A9"/>
    <w:rsid w:val="007739A3"/>
    <w:rsid w:val="007740CA"/>
    <w:rsid w:val="0077459F"/>
    <w:rsid w:val="007745EF"/>
    <w:rsid w:val="00774CCA"/>
    <w:rsid w:val="00774D01"/>
    <w:rsid w:val="007756FC"/>
    <w:rsid w:val="00775718"/>
    <w:rsid w:val="00775B4F"/>
    <w:rsid w:val="00776341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5E74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0D48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3C86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62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27D4"/>
    <w:rsid w:val="007F32EE"/>
    <w:rsid w:val="007F32EF"/>
    <w:rsid w:val="007F354C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02C"/>
    <w:rsid w:val="00804141"/>
    <w:rsid w:val="00804A4F"/>
    <w:rsid w:val="00804F2B"/>
    <w:rsid w:val="00805247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665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0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1FD8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1CD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6C1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3D38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0DE8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62E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AAD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0959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A9C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0D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71F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0C8F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093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0DF"/>
    <w:rsid w:val="00A60495"/>
    <w:rsid w:val="00A608DD"/>
    <w:rsid w:val="00A609C6"/>
    <w:rsid w:val="00A60A62"/>
    <w:rsid w:val="00A60F23"/>
    <w:rsid w:val="00A611A5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B76AE"/>
    <w:rsid w:val="00AB7EA7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330B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B2B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21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882"/>
    <w:rsid w:val="00B91B12"/>
    <w:rsid w:val="00B91BAA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5F8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A5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954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11C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01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766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3EC7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03D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631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3E1F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7F4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189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1E5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2FF2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556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95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3C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3DF8"/>
    <w:rsid w:val="00D849E6"/>
    <w:rsid w:val="00D85453"/>
    <w:rsid w:val="00D85717"/>
    <w:rsid w:val="00D8574D"/>
    <w:rsid w:val="00D85F40"/>
    <w:rsid w:val="00D86134"/>
    <w:rsid w:val="00D8660A"/>
    <w:rsid w:val="00D86666"/>
    <w:rsid w:val="00D86819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2CA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BA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D15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04"/>
    <w:rsid w:val="00E45684"/>
    <w:rsid w:val="00E45769"/>
    <w:rsid w:val="00E45B4B"/>
    <w:rsid w:val="00E4604A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28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AEF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3C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2BE8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648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4E83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C7FB5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33B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485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07C71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6D66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9A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07A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322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0BE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0AAF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756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657480,#9aa6b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06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  <w:style w:type="paragraph" w:customStyle="1" w:styleId="RKSTitle254127">
    <w:name w:val="Стиль RKS_Title + Слева:  254 см Первая строка:  127 см"/>
    <w:basedOn w:val="a"/>
    <w:rsid w:val="00C73EC7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6062E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.zuenok@amur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6AC3529-E0B0-4473-AC83-F92C67EE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Volobuev</dc:creator>
  <cp:keywords/>
  <dc:description/>
  <cp:lastModifiedBy>v.ryazanova</cp:lastModifiedBy>
  <cp:revision>11</cp:revision>
  <cp:lastPrinted>2022-11-07T01:15:00Z</cp:lastPrinted>
  <dcterms:created xsi:type="dcterms:W3CDTF">2022-05-18T11:27:00Z</dcterms:created>
  <dcterms:modified xsi:type="dcterms:W3CDTF">2022-11-08T23:11:00Z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